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666666"/>
          <w:u w:val="single"/>
        </w:rPr>
      </w:pPr>
      <w:r w:rsidDel="00000000" w:rsidR="00000000" w:rsidRPr="00000000">
        <w:rPr>
          <w:b w:val="1"/>
          <w:color w:val="666666"/>
          <w:u w:val="single"/>
          <w:rtl w:val="0"/>
        </w:rPr>
        <w:t xml:space="preserve">Code conversation level 3 - your biggest fan</w:t>
      </w:r>
    </w:p>
    <w:p w:rsidR="00000000" w:rsidDel="00000000" w:rsidP="00000000" w:rsidRDefault="00000000" w:rsidRPr="00000000" w14:paraId="00000002">
      <w:pPr>
        <w:rPr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666666"/>
        </w:rPr>
      </w:pPr>
      <w:r w:rsidDel="00000000" w:rsidR="00000000" w:rsidRPr="00000000">
        <w:rPr>
          <w:b w:val="1"/>
          <w:color w:val="666666"/>
          <w:rtl w:val="0"/>
        </w:rPr>
        <w:t xml:space="preserve">Describe what the whole program is doing in a couple of sentences:</w:t>
      </w:r>
    </w:p>
    <w:p w:rsidR="00000000" w:rsidDel="00000000" w:rsidP="00000000" w:rsidRDefault="00000000" w:rsidRPr="00000000" w14:paraId="00000004">
      <w:pPr>
        <w:rPr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color w:val="666666"/>
        </w:rPr>
      </w:pPr>
      <w:r w:rsidDel="00000000" w:rsidR="00000000" w:rsidRPr="00000000">
        <w:rPr>
          <w:b w:val="1"/>
          <w:color w:val="666666"/>
          <w:rtl w:val="0"/>
        </w:rPr>
        <w:t xml:space="preserve">Fill in the blanks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5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65"/>
        <w:gridCol w:w="5565"/>
        <w:tblGridChange w:id="0">
          <w:tblGrid>
            <w:gridCol w:w="4965"/>
            <w:gridCol w:w="55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What is this line doing?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hd w:fill="fffffe" w:val="clear"/>
              <w:spacing w:line="322.7586206896552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 from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microbit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min_power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max_power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1023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power_step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(max_power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min_power)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/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Fonts w:ascii="Caveat" w:cs="Caveat" w:eastAsia="Caveat" w:hAnsi="Caveat"/>
                <w:color w:val="ff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def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set_power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display.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show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str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</w:t>
            </w: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pin0.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write_analog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</w:t>
            </w: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else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</w:t>
            </w: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pin0.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write_analog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*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power_step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+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min_power)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set_power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hd w:fill="fffffe" w:val="clear"/>
              <w:spacing w:line="327.27272727272725" w:lineRule="auto"/>
              <w:rPr>
                <w:color w:val="d73a4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while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True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    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button_a.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was_pressed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-=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</w:t>
            </w: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&lt;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set_power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    elif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button_b.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was_pressed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+=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hd w:fill="fffffe" w:val="clear"/>
              <w:spacing w:line="327.27272727272725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rtl w:val="0"/>
              </w:rPr>
              <w:t xml:space="preserve">         if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&gt;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speed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=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set_power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(speed)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</w:t>
            </w:r>
            <w:r w:rsidDel="00000000" w:rsidR="00000000" w:rsidRPr="00000000">
              <w:rPr>
                <w:color w:val="6f42c1"/>
                <w:sz w:val="20"/>
                <w:szCs w:val="20"/>
                <w:rtl w:val="0"/>
              </w:rPr>
              <w:t xml:space="preserve">sleep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color w:val="005cc5"/>
                <w:sz w:val="20"/>
                <w:szCs w:val="20"/>
                <w:rtl w:val="0"/>
              </w:rPr>
              <w:t xml:space="preserve">100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6838" w:w="11906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veat">
    <w:embedRegular w:fontKey="{00000000-0000-0000-0000-000000000000}" r:id="rId1" w:subsetted="0"/>
    <w:embedBold w:fontKey="{00000000-0000-0000-0000-000000000000}" r:id="rId2" w:subsetted="0"/>
  </w:font>
  <w:font w:name="Quicksand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widowControl w:val="0"/>
      <w:spacing w:line="240" w:lineRule="auto"/>
      <w:rPr/>
    </w:pPr>
    <w:r w:rsidDel="00000000" w:rsidR="00000000" w:rsidRPr="00000000">
      <w:rPr>
        <w:rFonts w:ascii="Quicksand" w:cs="Quicksand" w:eastAsia="Quicksand" w:hAnsi="Quicksand"/>
        <w:color w:val="666666"/>
        <w:sz w:val="24"/>
        <w:szCs w:val="24"/>
        <w:rtl w:val="0"/>
      </w:rPr>
      <w:t xml:space="preserve">MONK MAKES LTD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Quicksand-regular.ttf"/><Relationship Id="rId4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